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675275" w:rsidRDefault="00854134" w:rsidP="00C267FD">
      <w:pPr>
        <w:spacing w:after="20"/>
        <w:jc w:val="center"/>
        <w:rPr>
          <w:rFonts w:ascii="Tahoma" w:hAnsi="Tahoma" w:cs="Tahoma"/>
        </w:rPr>
      </w:pPr>
      <w:bookmarkStart w:id="0" w:name="_Toc125170279"/>
      <w:r w:rsidRPr="00675275">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7EB18893" w14:textId="77777777" w:rsidR="00E13F2A" w:rsidRPr="00F21859" w:rsidRDefault="00E13F2A" w:rsidP="00E13F2A">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Изменения списка продуктов ISVR</w:t>
      </w:r>
      <w:r>
        <w:rPr>
          <w:rFonts w:ascii="Tahoma" w:hAnsi="Tahoma" w:cs="Tahoma"/>
          <w:b w:val="0"/>
          <w:color w:val="FF6600"/>
        </w:rPr>
        <w:t xml:space="preserve"> </w:t>
      </w:r>
      <w:r>
        <w:rPr>
          <w:rFonts w:ascii="Tahoma" w:hAnsi="Tahoma" w:cs="Tahoma"/>
          <w:color w:val="FF6600"/>
          <w:sz w:val="24"/>
          <w:szCs w:val="24"/>
        </w:rPr>
        <w:t>в мае 2019 г.</w:t>
      </w:r>
    </w:p>
    <w:p w14:paraId="7BD16EBD" w14:textId="77777777" w:rsidR="00E13F2A" w:rsidRPr="00F21859" w:rsidRDefault="00E13F2A" w:rsidP="00E13F2A">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13F2A" w:rsidRPr="00F21859" w14:paraId="726EFC1C" w14:textId="77777777" w:rsidTr="0074552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2C925082" w14:textId="77777777" w:rsidR="00E13F2A" w:rsidRPr="00F21859" w:rsidRDefault="00E13F2A" w:rsidP="0074552A">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4274AD8" w14:textId="77777777" w:rsidR="00E13F2A" w:rsidRPr="00F21859" w:rsidRDefault="00E13F2A" w:rsidP="0074552A">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E13F2A" w:rsidRPr="00F21859" w14:paraId="10E4154D" w14:textId="77777777" w:rsidTr="0074552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6CAAE7E" w14:textId="77777777" w:rsidR="00E13F2A" w:rsidRPr="00072227" w:rsidRDefault="00E13F2A" w:rsidP="0074552A">
            <w:pPr>
              <w:rPr>
                <w:rFonts w:ascii="Tahoma" w:hAnsi="Tahoma"/>
                <w:b w:val="0"/>
                <w:sz w:val="16"/>
              </w:rPr>
            </w:pPr>
            <w:r>
              <w:rPr>
                <w:rFonts w:ascii="Tahoma" w:hAnsi="Tahoma" w:cs="Tahoma"/>
                <w:b w:val="0"/>
                <w:bCs w:val="0"/>
                <w:sz w:val="16"/>
                <w:szCs w:val="19"/>
              </w:rPr>
              <w:t>Неприменимо</w:t>
            </w:r>
          </w:p>
        </w:tc>
        <w:tc>
          <w:tcPr>
            <w:tcW w:w="5400" w:type="dxa"/>
            <w:shd w:val="clear" w:color="auto" w:fill="auto"/>
            <w:vAlign w:val="center"/>
          </w:tcPr>
          <w:p w14:paraId="4894D60A" w14:textId="77777777" w:rsidR="00E13F2A" w:rsidRPr="00072227" w:rsidRDefault="00E13F2A" w:rsidP="0074552A">
            <w:pPr>
              <w:cnfStyle w:val="000000100000" w:firstRow="0" w:lastRow="0" w:firstColumn="0" w:lastColumn="0" w:oddVBand="0" w:evenVBand="0" w:oddHBand="1" w:evenHBand="0" w:firstRowFirstColumn="0" w:firstRowLastColumn="0" w:lastRowFirstColumn="0" w:lastRowLastColumn="0"/>
              <w:rPr>
                <w:rFonts w:ascii="Tahoma" w:hAnsi="Tahoma"/>
                <w:sz w:val="16"/>
              </w:rPr>
            </w:pPr>
            <w:r>
              <w:rPr>
                <w:rFonts w:ascii="Tahoma" w:hAnsi="Tahoma" w:cs="Tahoma"/>
                <w:sz w:val="16"/>
                <w:szCs w:val="19"/>
              </w:rPr>
              <w:t>Неприменимо</w:t>
            </w:r>
          </w:p>
        </w:tc>
      </w:tr>
    </w:tbl>
    <w:p w14:paraId="1911F262" w14:textId="77777777" w:rsidR="00E13F2A" w:rsidRPr="001502EC" w:rsidRDefault="00E13F2A" w:rsidP="00E13F2A">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13F2A" w:rsidRPr="00F21859" w14:paraId="020E2316" w14:textId="77777777" w:rsidTr="0074552A">
        <w:trPr>
          <w:trHeight w:val="216"/>
        </w:trPr>
        <w:tc>
          <w:tcPr>
            <w:tcW w:w="10800" w:type="dxa"/>
            <w:shd w:val="clear" w:color="auto" w:fill="F79646"/>
            <w:tcMar>
              <w:top w:w="0" w:type="dxa"/>
              <w:left w:w="108" w:type="dxa"/>
              <w:bottom w:w="0" w:type="dxa"/>
              <w:right w:w="108" w:type="dxa"/>
            </w:tcMar>
            <w:hideMark/>
          </w:tcPr>
          <w:p w14:paraId="608C510C" w14:textId="77777777" w:rsidR="00E13F2A" w:rsidRPr="00F21859" w:rsidRDefault="00E13F2A" w:rsidP="0074552A">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7364C1C7" w14:textId="77777777" w:rsidR="00E13F2A" w:rsidRPr="001502EC" w:rsidRDefault="00E13F2A" w:rsidP="00E13F2A">
      <w:pPr>
        <w:rPr>
          <w:rFonts w:ascii="Tahoma" w:hAnsi="Tahoma" w:cs="Tahoma"/>
        </w:rPr>
      </w:pPr>
    </w:p>
    <w:p w14:paraId="7B6AF7BD" w14:textId="77777777" w:rsidR="00E13F2A" w:rsidRDefault="00E13F2A" w:rsidP="00E13F2A">
      <w:pPr>
        <w:tabs>
          <w:tab w:val="left" w:pos="4320"/>
        </w:tabs>
        <w:rPr>
          <w:rFonts w:ascii="Tahoma" w:hAnsi="Tahoma" w:cs="Tahoma"/>
          <w:b/>
          <w:bCs/>
        </w:rPr>
      </w:pPr>
      <w:r>
        <w:rPr>
          <w:rFonts w:ascii="Tahoma" w:hAnsi="Tahoma" w:cs="Tahoma"/>
          <w:b/>
          <w:bCs/>
        </w:rPr>
        <w:t>Лицензия Microsoft Dynamics 365 for Team Members CAL</w:t>
      </w:r>
    </w:p>
    <w:p w14:paraId="51AEF596" w14:textId="77777777" w:rsidR="00E13F2A" w:rsidRPr="00C66D32" w:rsidRDefault="00E13F2A" w:rsidP="00E13F2A">
      <w:pPr>
        <w:tabs>
          <w:tab w:val="left" w:pos="4320"/>
        </w:tabs>
        <w:rPr>
          <w:rFonts w:ascii="Tahoma" w:hAnsi="Tahoma" w:cs="Tahoma"/>
        </w:rPr>
      </w:pPr>
      <w:r>
        <w:rPr>
          <w:rFonts w:ascii="Tahoma" w:hAnsi="Tahoma" w:cs="Tahoma"/>
        </w:rPr>
        <w:t>Добавлено положение, относящееся к Dynamics 365 for Team Members SAL с описанием прав на переход для существующих клиентов в связи с изменением прав, предоставляемых лицензией Team Members CAL.</w:t>
      </w: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1" w:name="OLE_LINK1"/>
            <w:bookmarkStart w:id="2"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61088BD0"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2016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3B453A60"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6B6385AA"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35844879" w:rsidR="00DE25DE" w:rsidRPr="00675275" w:rsidRDefault="00DE25DE" w:rsidP="00F77865">
            <w:pPr>
              <w:rPr>
                <w:rFonts w:ascii="Tahoma" w:hAnsi="Tahoma" w:cs="Tahoma"/>
                <w:bCs/>
                <w:sz w:val="16"/>
                <w:szCs w:val="19"/>
              </w:rPr>
            </w:pPr>
            <w:r w:rsidRPr="00675275">
              <w:rPr>
                <w:rFonts w:ascii="Tahoma" w:hAnsi="Tahoma" w:cs="Tahoma"/>
                <w:bCs/>
                <w:sz w:val="16"/>
                <w:szCs w:val="19"/>
              </w:rPr>
              <w:t>Exchange Server 201</w:t>
            </w:r>
            <w:r w:rsidR="00E237AF">
              <w:rPr>
                <w:rFonts w:ascii="Tahoma" w:hAnsi="Tahoma" w:cs="Tahoma"/>
                <w:bCs/>
                <w:sz w:val="16"/>
                <w:szCs w:val="19"/>
                <w:lang w:val="en-US"/>
              </w:rPr>
              <w:t>9</w:t>
            </w:r>
            <w:r w:rsidRPr="00675275">
              <w:rPr>
                <w:rFonts w:ascii="Tahoma" w:hAnsi="Tahoma" w:cs="Tahoma"/>
                <w:bCs/>
                <w:sz w:val="16"/>
                <w:szCs w:val="19"/>
              </w:rPr>
              <w:t xml:space="preserve">,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71FE59F2"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w:t>
            </w:r>
            <w:r w:rsidR="00E237AF">
              <w:rPr>
                <w:rFonts w:ascii="Tahoma" w:hAnsi="Tahoma" w:cs="Tahoma"/>
                <w:bCs/>
                <w:sz w:val="16"/>
                <w:szCs w:val="19"/>
                <w:lang w:val="en-US"/>
              </w:rPr>
              <w:t>9</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7AC2CDB7"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w:t>
            </w:r>
            <w:r w:rsidR="00E237AF">
              <w:rPr>
                <w:rFonts w:ascii="Tahoma" w:hAnsi="Tahoma" w:cs="Tahoma"/>
                <w:bCs/>
                <w:sz w:val="16"/>
                <w:szCs w:val="19"/>
                <w:lang w:val="en-US"/>
              </w:rPr>
              <w:t>9</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1EC2EC90"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w:t>
            </w:r>
            <w:r w:rsidR="00E237AF">
              <w:rPr>
                <w:rFonts w:ascii="Tahoma" w:hAnsi="Tahoma" w:cs="Tahoma"/>
                <w:bCs/>
                <w:sz w:val="16"/>
                <w:szCs w:val="19"/>
                <w:lang w:val="en-US"/>
              </w:rPr>
              <w:t>9</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54E7DA7A"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2017,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4E7B0056"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3902821"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3" w:name="_Hlk490564871"/>
            <w:r w:rsidRPr="00675275">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3B050419"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57211811"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4B066C65"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74404179"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2B745653"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5BAFBF40"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676AA4D7"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2017</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76607583"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2017</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FEEEFB5"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Test Professional 2017</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D" w14:textId="77777777" w:rsidTr="00470026">
        <w:trPr>
          <w:trHeight w:val="216"/>
        </w:trPr>
        <w:tc>
          <w:tcPr>
            <w:tcW w:w="8488" w:type="dxa"/>
            <w:gridSpan w:val="2"/>
            <w:shd w:val="clear" w:color="auto" w:fill="auto"/>
            <w:vAlign w:val="center"/>
          </w:tcPr>
          <w:p w14:paraId="22BB8CF8" w14:textId="640BC94F" w:rsidR="00DE25DE" w:rsidRPr="00675275" w:rsidRDefault="00DE25DE" w:rsidP="00FB52EE">
            <w:pPr>
              <w:rPr>
                <w:rFonts w:ascii="Tahoma" w:hAnsi="Tahoma" w:cs="Tahoma"/>
                <w:bCs/>
                <w:sz w:val="16"/>
                <w:szCs w:val="19"/>
                <w:lang w:val="en-US"/>
              </w:rPr>
            </w:pPr>
            <w:r w:rsidRPr="0067527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67527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4DF47090" w:rsidR="00DE25DE" w:rsidRPr="00E13F2A" w:rsidRDefault="00DE25DE" w:rsidP="005D3454">
            <w:pPr>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w:t>
            </w:r>
            <w:r w:rsidR="00E13F2A" w:rsidRPr="00E13F2A">
              <w:rPr>
                <w:rFonts w:ascii="Tahoma" w:hAnsi="Tahoma" w:cs="Tahoma"/>
                <w:bCs/>
                <w:sz w:val="16"/>
                <w:szCs w:val="19"/>
              </w:rPr>
              <w:t>9</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4" w:name="_Q.__Do_I_need_to_buy_Commerce_Serve"/>
      <w:bookmarkEnd w:id="1"/>
      <w:bookmarkEnd w:id="2"/>
      <w:bookmarkEnd w:id="4"/>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237AF" w:rsidRDefault="00EE3044" w:rsidP="004E4A91">
      <w:pPr>
        <w:pStyle w:val="ListParagraph"/>
        <w:ind w:left="360"/>
        <w:rPr>
          <w:rFonts w:ascii="Tahoma" w:hAnsi="Tahoma" w:cs="Tahoma"/>
          <w:sz w:val="4"/>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790CB3C9"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w:t>
      </w:r>
      <w:r w:rsidR="00DE43C6" w:rsidRPr="00DE43C6">
        <w:rPr>
          <w:rFonts w:ascii="Tahoma" w:hAnsi="Tahoma" w:cs="Tahoma"/>
          <w:bCs/>
          <w:iCs/>
          <w:color w:val="000000"/>
        </w:rPr>
        <w:t>9</w:t>
      </w:r>
    </w:p>
    <w:p w14:paraId="50B95778" w14:textId="57B2D373" w:rsidR="00767B63" w:rsidRPr="00675275" w:rsidRDefault="00767B63" w:rsidP="004D4496">
      <w:pPr>
        <w:pStyle w:val="ListParagraph"/>
        <w:numPr>
          <w:ilvl w:val="0"/>
          <w:numId w:val="31"/>
        </w:numPr>
        <w:tabs>
          <w:tab w:val="left" w:pos="720"/>
        </w:tabs>
        <w:spacing w:before="120" w:after="80"/>
        <w:ind w:left="720"/>
        <w:rPr>
          <w:rFonts w:ascii="Tahoma" w:hAnsi="Tahoma" w:cs="Tahoma"/>
          <w:lang w:val="en-US"/>
        </w:rPr>
      </w:pPr>
      <w:r w:rsidRPr="00675275">
        <w:rPr>
          <w:rFonts w:ascii="Tahoma" w:hAnsi="Tahoma" w:cs="Tahoma"/>
          <w:bCs/>
          <w:iCs/>
          <w:color w:val="000000"/>
          <w:lang w:val="en-US"/>
        </w:rPr>
        <w:t>Windows Server 201</w:t>
      </w:r>
      <w:r w:rsidR="00DE43C6">
        <w:rPr>
          <w:rFonts w:ascii="Tahoma" w:hAnsi="Tahoma" w:cs="Tahoma"/>
          <w:bCs/>
          <w:iCs/>
          <w:color w:val="000000"/>
          <w:lang w:val="en-US"/>
        </w:rPr>
        <w:t>6</w:t>
      </w:r>
      <w:bookmarkStart w:id="5" w:name="_GoBack"/>
      <w:bookmarkEnd w:id="5"/>
      <w:r w:rsidRPr="00675275">
        <w:rPr>
          <w:rFonts w:ascii="Tahoma" w:hAnsi="Tahoma" w:cs="Tahoma"/>
          <w:bCs/>
          <w:iCs/>
          <w:color w:val="000000"/>
          <w:lang w:val="en-US"/>
        </w:rPr>
        <w:t xml:space="preserve"> Remote Desktop Service CAL</w:t>
      </w:r>
    </w:p>
    <w:p w14:paraId="16047B0B" w14:textId="5D55118C" w:rsidR="00767B63" w:rsidRPr="00675275" w:rsidRDefault="006A34DC" w:rsidP="004D4496">
      <w:pPr>
        <w:pStyle w:val="ListParagraph"/>
        <w:spacing w:before="120" w:after="80"/>
        <w:ind w:left="360"/>
        <w:rPr>
          <w:rFonts w:ascii="Tahoma" w:hAnsi="Tahoma" w:cs="Tahoma"/>
        </w:rPr>
      </w:pPr>
      <w:r w:rsidRPr="00675275">
        <w:rPr>
          <w:rFonts w:ascii="Tahoma" w:hAnsi="Tahoma" w:cs="Tahoma"/>
        </w:rPr>
        <w:t>Вы НЕ имеете права передавать серверное программное обеспечение Windows Server в рамках вашего Единого решения.</w:t>
      </w:r>
    </w:p>
    <w:p w14:paraId="3A62B2DA" w14:textId="124816D6" w:rsidR="00E237AF" w:rsidRDefault="00E237AF" w:rsidP="00E237AF">
      <w:pPr>
        <w:spacing w:before="120" w:after="120"/>
        <w:ind w:left="360"/>
        <w:rPr>
          <w:rFonts w:ascii="Tahoma" w:hAnsi="Tahoma" w:cs="Tahoma"/>
        </w:rPr>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72A0C457" w14:textId="77777777" w:rsidR="00E237AF" w:rsidRPr="00E237AF" w:rsidRDefault="00E237AF" w:rsidP="00E237AF">
      <w:pPr>
        <w:spacing w:before="120" w:after="120"/>
        <w:ind w:left="360"/>
        <w:rPr>
          <w:rFonts w:ascii="Tahoma" w:hAnsi="Tahoma" w:cs="Tahoma"/>
          <w:sz w:val="4"/>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 или 2016 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675275" w:rsidRDefault="00F0618B" w:rsidP="001502EC">
      <w:pPr>
        <w:tabs>
          <w:tab w:val="left" w:pos="0"/>
        </w:tabs>
        <w:spacing w:before="120" w:after="120"/>
        <w:rPr>
          <w:rFonts w:ascii="Tahoma" w:hAnsi="Tahoma" w:cs="Tahoma"/>
        </w:rPr>
      </w:pPr>
    </w:p>
    <w:p w14:paraId="6387FD31" w14:textId="43AAA1EB" w:rsidR="000B6B47" w:rsidRPr="00675275" w:rsidRDefault="000B6B47" w:rsidP="00D833B1">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675275"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675275" w:rsidRDefault="000B6B47" w:rsidP="00BF3880">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675275" w:rsidRDefault="000B6B47" w:rsidP="00BF3880">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0B6B47" w:rsidRPr="00675275"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Enterprise Core</w:t>
            </w:r>
            <w:r w:rsidRPr="00675275">
              <w:rPr>
                <w:rFonts w:ascii="Tahoma" w:hAnsi="Tahoma" w:cs="Tahoma"/>
                <w:bCs/>
                <w:sz w:val="16"/>
                <w:szCs w:val="19"/>
                <w:vertAlign w:val="superscript"/>
              </w:rPr>
              <w:t>1</w:t>
            </w:r>
          </w:p>
        </w:tc>
      </w:tr>
      <w:tr w:rsidR="000B6B47" w:rsidRPr="00675275"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675275" w:rsidRDefault="000B6B47" w:rsidP="00BF3880">
            <w:pPr>
              <w:rPr>
                <w:rFonts w:ascii="Tahoma" w:hAnsi="Tahoma" w:cs="Tahoma"/>
                <w:szCs w:val="19"/>
                <w:lang w:val="en-US"/>
              </w:rPr>
            </w:pPr>
            <w:r w:rsidRPr="00675275">
              <w:rPr>
                <w:rFonts w:ascii="Tahoma" w:hAnsi="Tahoma" w:cs="Tahoma"/>
                <w:bCs/>
                <w:sz w:val="16"/>
                <w:szCs w:val="19"/>
              </w:rPr>
              <w:t>Четыре</w:t>
            </w:r>
            <w:r w:rsidRPr="00675275">
              <w:rPr>
                <w:rFonts w:ascii="Tahoma" w:hAnsi="Tahoma" w:cs="Tahoma"/>
                <w:bCs/>
                <w:sz w:val="16"/>
                <w:szCs w:val="19"/>
                <w:lang w:val="en-US"/>
              </w:rPr>
              <w:t xml:space="preserve"> (4) BizTalk Server 2013 R2 Standard Core</w:t>
            </w:r>
            <w:r w:rsidRPr="00675275">
              <w:rPr>
                <w:rFonts w:ascii="Tahoma" w:hAnsi="Tahoma" w:cs="Tahoma"/>
                <w:bCs/>
                <w:sz w:val="16"/>
                <w:szCs w:val="19"/>
                <w:vertAlign w:val="superscript"/>
                <w:lang w:val="en-US"/>
              </w:rPr>
              <w:t>1</w:t>
            </w:r>
          </w:p>
        </w:tc>
      </w:tr>
      <w:tr w:rsidR="000B6B47" w:rsidRPr="00675275"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Branch Core</w:t>
            </w:r>
            <w:r w:rsidRPr="00675275">
              <w:rPr>
                <w:rFonts w:ascii="Tahoma" w:hAnsi="Tahoma" w:cs="Tahoma"/>
                <w:bCs/>
                <w:sz w:val="16"/>
                <w:szCs w:val="19"/>
                <w:vertAlign w:val="superscript"/>
              </w:rPr>
              <w:t>1</w:t>
            </w:r>
          </w:p>
        </w:tc>
      </w:tr>
    </w:tbl>
    <w:p w14:paraId="5964B9EB" w14:textId="51F47D2A" w:rsidR="00B83983" w:rsidRPr="00675275" w:rsidRDefault="000B6B47"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237AF" w:rsidRDefault="00133A0E" w:rsidP="00133A0E">
            <w:pPr>
              <w:pStyle w:val="ProductList-Body"/>
              <w:rPr>
                <w:rFonts w:ascii="Tahoma" w:hAnsi="Tahoma" w:cs="Tahoma"/>
              </w:rPr>
            </w:pPr>
            <w:r w:rsidRPr="00675275">
              <w:rPr>
                <w:rFonts w:ascii="Tahoma" w:hAnsi="Tahoma" w:cs="Tahoma"/>
                <w:color w:val="000000"/>
                <w:sz w:val="16"/>
                <w:szCs w:val="16"/>
              </w:rPr>
              <w:t>Одна</w:t>
            </w:r>
            <w:r w:rsidRPr="00E237AF">
              <w:rPr>
                <w:rFonts w:ascii="Tahoma" w:hAnsi="Tahoma" w:cs="Tahoma"/>
                <w:color w:val="000000"/>
                <w:sz w:val="16"/>
                <w:szCs w:val="16"/>
              </w:rPr>
              <w:t xml:space="preserve"> (1) </w:t>
            </w:r>
            <w:r w:rsidRPr="00675275">
              <w:rPr>
                <w:rFonts w:ascii="Tahoma" w:hAnsi="Tahoma" w:cs="Tahoma"/>
                <w:color w:val="000000"/>
                <w:sz w:val="16"/>
                <w:szCs w:val="16"/>
              </w:rPr>
              <w:t>лицензия</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Microsoft</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Dynamics</w:t>
            </w:r>
            <w:r w:rsidRPr="00E237AF">
              <w:rPr>
                <w:rFonts w:ascii="Tahoma" w:hAnsi="Tahoma" w:cs="Tahoma"/>
                <w:color w:val="000000"/>
                <w:sz w:val="16"/>
                <w:szCs w:val="16"/>
              </w:rPr>
              <w:t xml:space="preserve"> 365 </w:t>
            </w:r>
            <w:r w:rsidRPr="00675275">
              <w:rPr>
                <w:rFonts w:ascii="Tahoma" w:hAnsi="Tahoma" w:cs="Tahoma"/>
                <w:color w:val="000000"/>
                <w:sz w:val="16"/>
                <w:szCs w:val="16"/>
                <w:lang w:val="en-US"/>
              </w:rPr>
              <w:t>for</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Sales</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CAL</w:t>
            </w:r>
            <w:r w:rsidRPr="00E237AF">
              <w:rPr>
                <w:rFonts w:ascii="Tahoma" w:hAnsi="Tahoma" w:cs="Tahoma"/>
                <w:color w:val="000000"/>
                <w:sz w:val="16"/>
                <w:szCs w:val="16"/>
              </w:rPr>
              <w:t xml:space="preserve">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358F123D" w:rsidR="00133A0E" w:rsidRDefault="00133A0E" w:rsidP="001502EC">
      <w:pPr>
        <w:tabs>
          <w:tab w:val="left" w:pos="0"/>
        </w:tabs>
        <w:spacing w:before="120" w:after="120"/>
        <w:rPr>
          <w:rFonts w:ascii="Tahoma" w:hAnsi="Tahoma" w:cs="Tahoma"/>
        </w:rPr>
      </w:pPr>
    </w:p>
    <w:p w14:paraId="7BAC517E" w14:textId="77777777" w:rsidR="00E13F2A" w:rsidRDefault="00E13F2A" w:rsidP="00E13F2A">
      <w:pPr>
        <w:spacing w:before="120" w:after="120"/>
        <w:rPr>
          <w:rFonts w:ascii="Tahoma" w:hAnsi="Tahoma" w:cs="Tahoma"/>
          <w:b/>
          <w:color w:val="000000" w:themeColor="text1"/>
        </w:rPr>
      </w:pPr>
      <w:r>
        <w:rPr>
          <w:rFonts w:ascii="Tahoma" w:hAnsi="Tahoma" w:cs="Tahoma"/>
          <w:b/>
          <w:color w:val="000000" w:themeColor="text1"/>
        </w:rPr>
        <w:t>Лицензия Microsoft Dynamics 365 for Team Members CAL</w:t>
      </w:r>
    </w:p>
    <w:p w14:paraId="1CBF48FC" w14:textId="77777777" w:rsidR="00E13F2A" w:rsidRPr="004F5935" w:rsidRDefault="00E13F2A" w:rsidP="00E13F2A">
      <w:pPr>
        <w:spacing w:before="120" w:after="120"/>
        <w:rPr>
          <w:rFonts w:ascii="Tahoma" w:hAnsi="Tahoma" w:cs="Tahoma"/>
          <w:bCs/>
          <w:color w:val="000000" w:themeColor="text1"/>
        </w:rPr>
      </w:pPr>
      <w:r w:rsidRPr="004F5935">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9" w:history="1">
        <w:r w:rsidRPr="004F5935">
          <w:rPr>
            <w:rStyle w:val="Hyperlink"/>
            <w:rFonts w:ascii="Tahoma" w:hAnsi="Tahoma" w:cs="Tahoma"/>
            <w:bCs/>
          </w:rPr>
          <w:t>http://download.microsoft.com/download/D/B/3/DB37B5D3-7796-4536-AC8D-8EFDB95CD52F/Team-Members-Grandfathering.pdf</w:t>
        </w:r>
      </w:hyperlink>
      <w:r w:rsidRPr="004F5935">
        <w:rPr>
          <w:rFonts w:ascii="Tahoma" w:hAnsi="Tahoma" w:cs="Tahoma"/>
          <w:bCs/>
          <w:color w:val="000000" w:themeColor="text1"/>
        </w:rPr>
        <w:t>.</w:t>
      </w:r>
    </w:p>
    <w:p w14:paraId="53467A1F" w14:textId="77777777" w:rsidR="00E13F2A" w:rsidRPr="00675275" w:rsidRDefault="00E13F2A"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t xml:space="preserve">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w:t>
      </w:r>
      <w:r w:rsidRPr="00675275">
        <w:rPr>
          <w:rFonts w:ascii="Tahoma" w:hAnsi="Tahoma" w:cs="Tahoma"/>
        </w:rPr>
        <w:lastRenderedPageBreak/>
        <w:t>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Essential CAL и</w:t>
            </w:r>
            <w:r w:rsidRPr="00675275">
              <w:rPr>
                <w:rFonts w:ascii="Tahoma" w:hAnsi="Tahoma" w:cs="Tahoma"/>
              </w:rPr>
              <w:br/>
            </w:r>
            <w:r w:rsidRPr="00675275">
              <w:rPr>
                <w:rFonts w:ascii="Tahoma" w:hAnsi="Tahoma" w:cs="Tahoma"/>
                <w:color w:val="000000"/>
                <w:sz w:val="16"/>
                <w:szCs w:val="16"/>
              </w:rPr>
              <w:t>одна (1) лицензия Microsoft Dynamics CRM 2013, 2015 или 2016 Basic 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3BCBE058" w14:textId="77777777" w:rsidR="00E237AF" w:rsidRPr="00DE50DE" w:rsidRDefault="00E237AF" w:rsidP="00E237AF">
      <w:pPr>
        <w:spacing w:before="120" w:after="120"/>
        <w:jc w:val="both"/>
      </w:pPr>
      <w:bookmarkStart w:id="6" w:name="SQLServer"/>
      <w:r>
        <w:rPr>
          <w:rFonts w:ascii="Tahoma" w:hAnsi="Tahoma" w:cs="Tahoma"/>
          <w:b/>
        </w:rPr>
        <w:t>Серверы Office 2019</w:t>
      </w:r>
    </w:p>
    <w:p w14:paraId="176A5A00" w14:textId="77777777" w:rsidR="00E237AF" w:rsidRPr="00E237AF" w:rsidRDefault="00E237AF" w:rsidP="00E237AF">
      <w:pPr>
        <w:spacing w:before="120" w:after="120"/>
        <w:rPr>
          <w:rFonts w:ascii="Tahoma" w:hAnsi="Tahoma" w:cs="Tahoma"/>
        </w:rPr>
      </w:pPr>
      <w:r w:rsidRPr="00E237AF">
        <w:rPr>
          <w:rFonts w:ascii="Tahoma" w:hAnsi="Tahoma" w:cs="Tahoma"/>
        </w:rPr>
        <w:t xml:space="preserve">Версия 2019 является новейшей версией Серверов Office (Exchange Server 2019, Project Server 2019, SharePoint Server 2019 и Skype для бизнеса 2019). Клиенты с действующим </w:t>
      </w:r>
      <w:r>
        <w:rPr>
          <w:rFonts w:ascii="Tahoma" w:hAnsi="Tahoma" w:cs="Tahoma"/>
        </w:rPr>
        <w:t xml:space="preserve">Включенным правом обновления </w:t>
      </w:r>
      <w:r w:rsidRPr="00E237AF">
        <w:rPr>
          <w:rFonts w:ascii="Tahoma" w:hAnsi="Tahoma" w:cs="Tahoma"/>
        </w:rPr>
        <w:t>для версий этих серверов 2016/2015 гг. могут обновить ПО до версий 2019 г. и распространять их вместо лицензированных копий версий 2016/2016 г.,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37AF" w:rsidRPr="00F77BD0" w14:paraId="219576D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E72C78" w14:textId="77777777" w:rsidR="00E237AF" w:rsidRPr="00F77BD0" w:rsidRDefault="00E237AF" w:rsidP="00C83ED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FA1E9DD" w14:textId="77777777" w:rsidR="00E237AF" w:rsidRPr="00F77BD0" w:rsidRDefault="00E237AF" w:rsidP="00C83EDD">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E237AF" w:rsidRPr="00724F27" w14:paraId="4CE635C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FCC861"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02CDE"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E237AF" w:rsidRPr="00724F27" w14:paraId="7CE671D8"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95002"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6F3239"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2019</w:t>
            </w:r>
          </w:p>
        </w:tc>
      </w:tr>
      <w:tr w:rsidR="00E237AF" w:rsidRPr="00724F27" w14:paraId="0446468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AA741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3368BF"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2019</w:t>
            </w:r>
          </w:p>
        </w:tc>
      </w:tr>
      <w:tr w:rsidR="00E237AF" w:rsidRPr="00724F27" w14:paraId="337A102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0D369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F2F3A6"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2019</w:t>
            </w:r>
          </w:p>
        </w:tc>
      </w:tr>
      <w:tr w:rsidR="00E237AF" w:rsidRPr="00724F27" w14:paraId="57D83BE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C9A052"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85DEE"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E237AF" w:rsidRPr="00724F27" w14:paraId="5F19371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7F72A7"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5E20B3"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E237AF" w:rsidRPr="00724F27" w14:paraId="78F400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6237F4"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096F00"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75275" w:rsidRDefault="00F0618B" w:rsidP="00662805">
      <w:pPr>
        <w:tabs>
          <w:tab w:val="left" w:pos="0"/>
        </w:tabs>
        <w:spacing w:before="120" w:after="120"/>
        <w:rPr>
          <w:rFonts w:ascii="Tahoma" w:hAnsi="Tahoma" w:cs="Tahoma"/>
        </w:rPr>
      </w:pP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lastRenderedPageBreak/>
        <w:t>SQL Server</w:t>
      </w:r>
      <w:bookmarkEnd w:id="6"/>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5D9BE676" w14:textId="1ACAC937" w:rsidR="004247CA" w:rsidRPr="00675275" w:rsidRDefault="004247CA"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2E4FB00B" w14:textId="5852D8F8" w:rsidR="004247CA" w:rsidRPr="00675275" w:rsidRDefault="00AF2309"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5F98FD60" w14:textId="77777777" w:rsidR="00E41383" w:rsidRPr="00675275" w:rsidRDefault="00E41383" w:rsidP="00662805">
      <w:pPr>
        <w:keepNext/>
        <w:spacing w:before="120" w:after="120"/>
        <w:rPr>
          <w:rFonts w:ascii="Tahoma" w:hAnsi="Tahoma" w:cs="Tahoma"/>
        </w:rPr>
      </w:pPr>
      <w:r w:rsidRPr="00675275">
        <w:rPr>
          <w:rFonts w:ascii="Tahoma" w:hAnsi="Tahoma" w:cs="Tahoma"/>
          <w:b/>
        </w:rPr>
        <w:t xml:space="preserve">SQL Server </w:t>
      </w:r>
      <w:r w:rsidRPr="00675275">
        <w:rPr>
          <w:rFonts w:ascii="Tahoma" w:hAnsi="Tahoma" w:cs="Tahoma"/>
          <w:b/>
          <w:color w:val="000000" w:themeColor="text1"/>
        </w:rPr>
        <w:t>(серверная или клиентская лицензия)</w:t>
      </w:r>
    </w:p>
    <w:p w14:paraId="5C8F5330" w14:textId="70960224" w:rsidR="004A5BCA" w:rsidRPr="00675275" w:rsidRDefault="007F1D15" w:rsidP="00662805">
      <w:pPr>
        <w:spacing w:before="120" w:after="120"/>
        <w:rPr>
          <w:rFonts w:ascii="Tahoma" w:hAnsi="Tahoma" w:cs="Tahoma"/>
        </w:rPr>
      </w:pPr>
      <w:r w:rsidRPr="00675275">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Standard в соответствии с теми же условиями.</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1A676AFB" w:rsidR="005D3454" w:rsidRPr="00675275" w:rsidRDefault="005D3454" w:rsidP="00662805">
      <w:pPr>
        <w:tabs>
          <w:tab w:val="left" w:pos="4320"/>
        </w:tabs>
        <w:spacing w:before="120" w:after="120"/>
        <w:rPr>
          <w:rFonts w:ascii="Tahoma" w:hAnsi="Tahoma" w:cs="Tahoma"/>
        </w:rPr>
      </w:pPr>
      <w:r w:rsidRPr="00675275">
        <w:rPr>
          <w:rFonts w:ascii="Tahoma" w:hAnsi="Tahoma" w:cs="Tahoma"/>
          <w:bCs/>
          <w:iCs/>
          <w:color w:val="000000" w:themeColor="text1"/>
        </w:rPr>
        <w:t>SQL Server 2014 Business Intelligence — последняя версия выпуска Business Intelligence SQL Server. 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Enterprise (Server/CAL) в соответствии с теми же условиями.</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1C77A50B" w14:textId="2E5D6677" w:rsidR="00DE0884" w:rsidRPr="00675275" w:rsidRDefault="00DE0884" w:rsidP="00662805">
      <w:pPr>
        <w:spacing w:before="120" w:after="120"/>
        <w:rPr>
          <w:rFonts w:ascii="Tahoma" w:hAnsi="Tahoma" w:cs="Tahoma"/>
          <w:lang w:val="da-DK"/>
        </w:rPr>
      </w:pPr>
      <w:r w:rsidRPr="00675275">
        <w:rPr>
          <w:rFonts w:ascii="Tahoma" w:hAnsi="Tahoma" w:cs="Tahoma"/>
          <w:b/>
          <w:bCs/>
          <w:lang w:val="da-DK"/>
        </w:rPr>
        <w:t xml:space="preserve">System Center </w:t>
      </w:r>
    </w:p>
    <w:p w14:paraId="3184B07D" w14:textId="77777777" w:rsidR="0065287E" w:rsidRPr="00675275" w:rsidRDefault="0065287E" w:rsidP="00662805">
      <w:pPr>
        <w:spacing w:before="120" w:after="120"/>
        <w:rPr>
          <w:rFonts w:ascii="Tahoma" w:hAnsi="Tahoma" w:cs="Tahoma"/>
          <w:lang w:val="da-DK"/>
        </w:rPr>
      </w:pPr>
      <w:r w:rsidRPr="00675275">
        <w:rPr>
          <w:rFonts w:ascii="Tahoma" w:hAnsi="Tahoma" w:cs="Tahoma"/>
          <w:b/>
          <w:lang w:val="da-DK"/>
        </w:rPr>
        <w:t>System Center Server 2016</w:t>
      </w:r>
    </w:p>
    <w:p w14:paraId="4A738BFE" w14:textId="77777777" w:rsidR="0065287E" w:rsidRPr="00675275" w:rsidRDefault="0065287E" w:rsidP="00662805">
      <w:pPr>
        <w:spacing w:before="120" w:after="120"/>
        <w:rPr>
          <w:rFonts w:ascii="Tahoma" w:hAnsi="Tahoma" w:cs="Tahoma"/>
        </w:rPr>
      </w:pPr>
      <w:r w:rsidRPr="00675275">
        <w:rPr>
          <w:rFonts w:ascii="Tahoma" w:hAnsi="Tahoma" w:cs="Tahoma"/>
          <w:lang w:val="da-DK"/>
        </w:rPr>
        <w:t xml:space="preserve">System Center 2012 R2 Standard </w:t>
      </w:r>
      <w:r w:rsidRPr="00675275">
        <w:rPr>
          <w:rFonts w:ascii="Tahoma" w:hAnsi="Tahoma" w:cs="Tahoma"/>
        </w:rPr>
        <w:t>и</w:t>
      </w:r>
      <w:r w:rsidRPr="00675275">
        <w:rPr>
          <w:rFonts w:ascii="Tahoma" w:hAnsi="Tahoma" w:cs="Tahoma"/>
          <w:lang w:val="da-DK"/>
        </w:rPr>
        <w:t xml:space="preserve"> System Center 2012 R2 Datacenter </w:t>
      </w:r>
      <w:r w:rsidRPr="00675275">
        <w:rPr>
          <w:rFonts w:ascii="Tahoma" w:hAnsi="Tahoma" w:cs="Tahoma"/>
        </w:rPr>
        <w:t>будут</w:t>
      </w:r>
      <w:r w:rsidRPr="00675275">
        <w:rPr>
          <w:rFonts w:ascii="Tahoma" w:hAnsi="Tahoma" w:cs="Tahoma"/>
          <w:lang w:val="da-DK"/>
        </w:rPr>
        <w:t xml:space="preserve"> </w:t>
      </w:r>
      <w:r w:rsidRPr="00675275">
        <w:rPr>
          <w:rFonts w:ascii="Tahoma" w:hAnsi="Tahoma" w:cs="Tahoma"/>
        </w:rPr>
        <w:t>последними</w:t>
      </w:r>
      <w:r w:rsidRPr="00675275">
        <w:rPr>
          <w:rFonts w:ascii="Tahoma" w:hAnsi="Tahoma" w:cs="Tahoma"/>
          <w:lang w:val="da-DK"/>
        </w:rPr>
        <w:t xml:space="preserve"> </w:t>
      </w:r>
      <w:r w:rsidRPr="00675275">
        <w:rPr>
          <w:rFonts w:ascii="Tahoma" w:hAnsi="Tahoma" w:cs="Tahoma"/>
        </w:rPr>
        <w:t>версиями</w:t>
      </w:r>
      <w:r w:rsidRPr="00675275">
        <w:rPr>
          <w:rFonts w:ascii="Tahoma" w:hAnsi="Tahoma" w:cs="Tahoma"/>
          <w:lang w:val="da-DK"/>
        </w:rPr>
        <w:t xml:space="preserve"> System Center, </w:t>
      </w:r>
      <w:r w:rsidRPr="00675275">
        <w:rPr>
          <w:rFonts w:ascii="Tahoma" w:hAnsi="Tahoma" w:cs="Tahoma"/>
        </w:rPr>
        <w:t>лицензируемыми</w:t>
      </w:r>
      <w:r w:rsidRPr="00675275">
        <w:rPr>
          <w:rFonts w:ascii="Tahoma" w:hAnsi="Tahoma" w:cs="Tahoma"/>
          <w:lang w:val="da-DK"/>
        </w:rPr>
        <w:t xml:space="preserve"> </w:t>
      </w:r>
      <w:r w:rsidRPr="00675275">
        <w:rPr>
          <w:rFonts w:ascii="Tahoma" w:hAnsi="Tahoma" w:cs="Tahoma"/>
        </w:rPr>
        <w:t>по</w:t>
      </w:r>
      <w:r w:rsidRPr="00675275">
        <w:rPr>
          <w:rFonts w:ascii="Tahoma" w:hAnsi="Tahoma" w:cs="Tahoma"/>
          <w:lang w:val="da-DK"/>
        </w:rPr>
        <w:t xml:space="preserve"> </w:t>
      </w:r>
      <w:r w:rsidRPr="00675275">
        <w:rPr>
          <w:rFonts w:ascii="Tahoma" w:hAnsi="Tahoma" w:cs="Tahoma"/>
        </w:rPr>
        <w:t>модели</w:t>
      </w:r>
      <w:r w:rsidRPr="00675275">
        <w:rPr>
          <w:rFonts w:ascii="Tahoma" w:hAnsi="Tahoma" w:cs="Tahoma"/>
          <w:lang w:val="da-DK"/>
        </w:rPr>
        <w:t xml:space="preserve"> «</w:t>
      </w:r>
      <w:r w:rsidRPr="00675275">
        <w:rPr>
          <w:rFonts w:ascii="Tahoma" w:hAnsi="Tahoma" w:cs="Tahoma"/>
        </w:rPr>
        <w:t>на</w:t>
      </w:r>
      <w:r w:rsidRPr="00675275">
        <w:rPr>
          <w:rFonts w:ascii="Tahoma" w:hAnsi="Tahoma" w:cs="Tahoma"/>
          <w:lang w:val="da-DK"/>
        </w:rPr>
        <w:t xml:space="preserve"> </w:t>
      </w:r>
      <w:r w:rsidRPr="00675275">
        <w:rPr>
          <w:rFonts w:ascii="Tahoma" w:hAnsi="Tahoma" w:cs="Tahoma"/>
        </w:rPr>
        <w:t>процессор</w:t>
      </w:r>
      <w:r w:rsidRPr="00675275">
        <w:rPr>
          <w:rFonts w:ascii="Tahoma" w:hAnsi="Tahoma" w:cs="Tahoma"/>
          <w:lang w:val="da-DK"/>
        </w:rPr>
        <w:t xml:space="preserve">». </w:t>
      </w:r>
      <w:r w:rsidRPr="00675275">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675275"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65287E" w:rsidRPr="00675275"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Datacenter (на ядро)</w:t>
            </w:r>
          </w:p>
        </w:tc>
      </w:tr>
      <w:tr w:rsidR="0065287E" w:rsidRPr="00675275"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675275" w:rsidRDefault="0065287E" w:rsidP="00D934DF">
      <w:pPr>
        <w:spacing w:before="120" w:after="120"/>
        <w:rPr>
          <w:rFonts w:ascii="Tahoma" w:hAnsi="Tahoma" w:cs="Tahoma"/>
        </w:rPr>
      </w:pPr>
      <w:r w:rsidRPr="00675275">
        <w:rPr>
          <w:rFonts w:ascii="Tahoma" w:hAnsi="Tahoma" w:cs="Tahoma"/>
          <w:bCs/>
          <w:iCs/>
          <w:color w:val="000000" w:themeColor="text1"/>
        </w:rPr>
        <w:t xml:space="preserve">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w:t>
      </w:r>
      <w:r w:rsidRPr="00675275">
        <w:rPr>
          <w:rFonts w:ascii="Tahoma" w:hAnsi="Tahoma" w:cs="Tahoma"/>
          <w:bCs/>
          <w:iCs/>
          <w:color w:val="000000" w:themeColor="text1"/>
        </w:rPr>
        <w:lastRenderedPageBreak/>
        <w:t>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1540E9EC" w:rsidR="00772EF6" w:rsidRPr="00675275" w:rsidRDefault="0065287E"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59BBCA07" w:rsidR="00D934DF" w:rsidRPr="00675275" w:rsidRDefault="005940EB"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w:t>
      </w:r>
    </w:p>
    <w:p w14:paraId="338DFCA4" w14:textId="7E9F8D66" w:rsidR="0065287E" w:rsidRPr="00675275" w:rsidRDefault="0065287E" w:rsidP="0065287E">
      <w:pPr>
        <w:spacing w:before="120" w:after="120"/>
        <w:rPr>
          <w:rFonts w:ascii="Tahoma" w:hAnsi="Tahoma" w:cs="Tahoma"/>
        </w:rPr>
      </w:pPr>
      <w:r w:rsidRPr="00675275">
        <w:rPr>
          <w:rFonts w:ascii="Tahoma" w:hAnsi="Tahoma" w:cs="Tahoma"/>
          <w:bCs/>
          <w:iCs/>
          <w:color w:val="000000" w:themeColor="text1"/>
        </w:rPr>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859E65C" w14:textId="77777777" w:rsidR="00EB0883" w:rsidRPr="00675275" w:rsidRDefault="00EB0883" w:rsidP="00662805">
      <w:pPr>
        <w:spacing w:before="120" w:after="120"/>
        <w:rPr>
          <w:rFonts w:ascii="Tahoma" w:hAnsi="Tahoma" w:cs="Tahoma"/>
        </w:rPr>
      </w:pPr>
    </w:p>
    <w:p w14:paraId="7C1D63EF" w14:textId="77777777" w:rsidR="00A46070" w:rsidRPr="00675275" w:rsidRDefault="00A46070" w:rsidP="00A46070">
      <w:pPr>
        <w:spacing w:before="120" w:after="120"/>
        <w:rPr>
          <w:rFonts w:ascii="Tahoma" w:hAnsi="Tahoma" w:cs="Tahoma"/>
        </w:rPr>
      </w:pPr>
      <w:r w:rsidRPr="00675275">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675275" w:rsidRDefault="00A46070" w:rsidP="00A46070">
      <w:pPr>
        <w:spacing w:before="120" w:after="120"/>
        <w:rPr>
          <w:rFonts w:ascii="Tahoma" w:hAnsi="Tahoma" w:cs="Tahoma"/>
        </w:rPr>
      </w:pPr>
      <w:r w:rsidRPr="00675275">
        <w:rPr>
          <w:rFonts w:ascii="Tahoma" w:hAnsi="Tahoma" w:cs="Tahoma"/>
        </w:rPr>
        <w:t>System Center 2016 Client Management Suite — это последняя версия Client Management Suite. 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675275"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A46070" w:rsidRPr="00675275"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675275" w:rsidRDefault="00A46070" w:rsidP="00133A0E">
            <w:pPr>
              <w:rPr>
                <w:rFonts w:ascii="Tahoma" w:hAnsi="Tahoma" w:cs="Tahoma"/>
                <w:bCs/>
                <w:iCs/>
                <w:color w:val="000000" w:themeColor="text1"/>
                <w:sz w:val="16"/>
                <w:lang w:val="fr-FR"/>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fr-FR"/>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Data Protection Manager</w:t>
            </w:r>
          </w:p>
        </w:tc>
      </w:tr>
      <w:tr w:rsidR="00A46070" w:rsidRPr="00675275"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675275" w:rsidRDefault="00A46070" w:rsidP="00133A0E">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2016 Operations Manager</w:t>
            </w:r>
          </w:p>
        </w:tc>
      </w:tr>
      <w:tr w:rsidR="00A46070" w:rsidRPr="00675275"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675275"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Orchestrator</w:t>
            </w:r>
          </w:p>
        </w:tc>
      </w:tr>
      <w:tr w:rsidR="00A46070" w:rsidRPr="00675275"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675275" w:rsidRDefault="00A46070" w:rsidP="00133A0E">
            <w:pPr>
              <w:rPr>
                <w:rFonts w:ascii="Tahoma" w:hAnsi="Tahoma" w:cs="Tahoma"/>
                <w:bCs/>
                <w:iCs/>
                <w:color w:val="000000" w:themeColor="text1"/>
                <w:sz w:val="16"/>
                <w:lang w:val="da-DK"/>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da-DK"/>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da-DK"/>
              </w:rPr>
              <w:t xml:space="preserve"> System Center 2016 Service Manager</w:t>
            </w:r>
          </w:p>
        </w:tc>
      </w:tr>
    </w:tbl>
    <w:p w14:paraId="3551A0FD" w14:textId="77777777" w:rsidR="00A46070" w:rsidRPr="00675275" w:rsidRDefault="00A46070" w:rsidP="00662805">
      <w:pPr>
        <w:spacing w:before="120" w:after="120"/>
        <w:rPr>
          <w:rFonts w:ascii="Tahoma" w:hAnsi="Tahoma" w:cs="Tahoma"/>
          <w:lang w:val="da-DK"/>
        </w:rPr>
      </w:pPr>
    </w:p>
    <w:p w14:paraId="1FA9F3D6" w14:textId="4C6EC001" w:rsidR="00775D5C" w:rsidRPr="00675275" w:rsidRDefault="00775D5C" w:rsidP="005F58E3">
      <w:pPr>
        <w:keepNext/>
        <w:spacing w:before="120" w:after="120"/>
        <w:rPr>
          <w:rFonts w:ascii="Tahoma" w:hAnsi="Tahoma" w:cs="Tahoma"/>
          <w:lang w:val="da-DK"/>
        </w:rPr>
      </w:pPr>
      <w:r w:rsidRPr="00675275">
        <w:rPr>
          <w:rFonts w:ascii="Tahoma" w:hAnsi="Tahoma" w:cs="Tahoma"/>
          <w:b/>
          <w:lang w:val="da-DK"/>
        </w:rPr>
        <w:t>Visual Studio 2017</w:t>
      </w:r>
    </w:p>
    <w:p w14:paraId="55FC0C97" w14:textId="608D28CC" w:rsidR="00775D5C" w:rsidRPr="00675275" w:rsidRDefault="00775D5C" w:rsidP="008E2012">
      <w:pPr>
        <w:spacing w:before="120" w:after="120"/>
        <w:rPr>
          <w:rFonts w:ascii="Tahoma" w:hAnsi="Tahoma" w:cs="Tahoma"/>
        </w:rPr>
      </w:pPr>
      <w:r w:rsidRPr="00675275">
        <w:rPr>
          <w:rFonts w:ascii="Tahoma" w:hAnsi="Tahoma" w:cs="Tahoma"/>
          <w:color w:val="000000"/>
          <w:lang w:val="da-DK"/>
        </w:rPr>
        <w:t xml:space="preserve">Visual Studio 2017 — </w:t>
      </w:r>
      <w:r w:rsidRPr="00675275">
        <w:rPr>
          <w:rFonts w:ascii="Tahoma" w:hAnsi="Tahoma" w:cs="Tahoma"/>
          <w:color w:val="000000"/>
        </w:rPr>
        <w:t>это</w:t>
      </w:r>
      <w:r w:rsidRPr="00675275">
        <w:rPr>
          <w:rFonts w:ascii="Tahoma" w:hAnsi="Tahoma" w:cs="Tahoma"/>
          <w:color w:val="000000"/>
          <w:lang w:val="da-DK"/>
        </w:rPr>
        <w:t xml:space="preserve"> </w:t>
      </w:r>
      <w:r w:rsidRPr="00675275">
        <w:rPr>
          <w:rFonts w:ascii="Tahoma" w:hAnsi="Tahoma" w:cs="Tahoma"/>
          <w:color w:val="000000"/>
        </w:rPr>
        <w:t>последняя</w:t>
      </w:r>
      <w:r w:rsidRPr="00675275">
        <w:rPr>
          <w:rFonts w:ascii="Tahoma" w:hAnsi="Tahoma" w:cs="Tahoma"/>
          <w:color w:val="000000"/>
          <w:lang w:val="da-DK"/>
        </w:rPr>
        <w:t xml:space="preserve"> </w:t>
      </w:r>
      <w:r w:rsidRPr="00675275">
        <w:rPr>
          <w:rFonts w:ascii="Tahoma" w:hAnsi="Tahoma" w:cs="Tahoma"/>
          <w:color w:val="000000"/>
        </w:rPr>
        <w:t>версия</w:t>
      </w:r>
      <w:r w:rsidRPr="00675275">
        <w:rPr>
          <w:rFonts w:ascii="Tahoma" w:hAnsi="Tahoma" w:cs="Tahoma"/>
          <w:color w:val="000000"/>
          <w:lang w:val="da-DK"/>
        </w:rPr>
        <w:t xml:space="preserve"> </w:t>
      </w:r>
      <w:r w:rsidRPr="00675275">
        <w:rPr>
          <w:rFonts w:ascii="Tahoma" w:hAnsi="Tahoma" w:cs="Tahoma"/>
          <w:color w:val="000000"/>
        </w:rPr>
        <w:t>продуктов</w:t>
      </w:r>
      <w:r w:rsidRPr="00675275">
        <w:rPr>
          <w:rFonts w:ascii="Tahoma" w:hAnsi="Tahoma" w:cs="Tahoma"/>
          <w:color w:val="000000"/>
          <w:lang w:val="da-DK"/>
        </w:rPr>
        <w:t xml:space="preserve"> Visual Studio.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Visual Studio 2015 могут выполнить обновление до версии Visual Studio 2017 и распространять ее вместо соответствующих лицензированных копий Visual Studio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675275"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675275" w:rsidRDefault="00775D5C" w:rsidP="00775D5C">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75275" w:rsidRDefault="00775D5C" w:rsidP="00775D5C">
            <w:pPr>
              <w:jc w:val="center"/>
              <w:rPr>
                <w:rFonts w:ascii="Tahoma" w:hAnsi="Tahoma" w:cs="Tahoma"/>
                <w:sz w:val="18"/>
              </w:rPr>
            </w:pPr>
            <w:r w:rsidRPr="00675275">
              <w:rPr>
                <w:rFonts w:ascii="Tahoma" w:hAnsi="Tahoma" w:cs="Tahoma"/>
                <w:b/>
                <w:bCs/>
                <w:iCs/>
                <w:sz w:val="18"/>
              </w:rPr>
              <w:t>Последующая версия</w:t>
            </w:r>
          </w:p>
        </w:tc>
      </w:tr>
      <w:tr w:rsidR="00E73A0D" w:rsidRPr="00675275"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2017</w:t>
            </w:r>
          </w:p>
        </w:tc>
      </w:tr>
      <w:tr w:rsidR="00E73A0D" w:rsidRPr="00675275"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2017</w:t>
            </w:r>
          </w:p>
        </w:tc>
      </w:tr>
      <w:tr w:rsidR="00E73A0D" w:rsidRPr="00675275"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2017</w:t>
            </w:r>
          </w:p>
        </w:tc>
      </w:tr>
    </w:tbl>
    <w:p w14:paraId="2848D2DF" w14:textId="77777777" w:rsidR="00FB52EE" w:rsidRPr="00675275" w:rsidRDefault="00FB52EE" w:rsidP="00662805">
      <w:pPr>
        <w:spacing w:before="120" w:after="120"/>
        <w:rPr>
          <w:rFonts w:ascii="Tahoma" w:hAnsi="Tahoma" w:cs="Tahoma"/>
        </w:rPr>
      </w:pPr>
    </w:p>
    <w:p w14:paraId="18BC45F3" w14:textId="77777777" w:rsidR="00FB52EE" w:rsidRPr="00675275" w:rsidRDefault="00FB52EE" w:rsidP="00FB52EE">
      <w:pPr>
        <w:keepNext/>
        <w:spacing w:before="120" w:after="120"/>
        <w:rPr>
          <w:rFonts w:ascii="Tahoma" w:hAnsi="Tahoma" w:cs="Tahoma"/>
          <w:lang w:val="en-US"/>
        </w:rPr>
      </w:pPr>
      <w:r w:rsidRPr="00675275">
        <w:rPr>
          <w:rFonts w:ascii="Tahoma" w:hAnsi="Tahoma" w:cs="Tahoma"/>
          <w:b/>
          <w:lang w:val="en-US"/>
        </w:rPr>
        <w:t>Visual Studio Team Foundation Server 2017</w:t>
      </w:r>
    </w:p>
    <w:p w14:paraId="09D44AA1" w14:textId="035F98B6" w:rsidR="00FB52EE" w:rsidRPr="00675275" w:rsidRDefault="00FB52EE" w:rsidP="00FB52EE">
      <w:pPr>
        <w:spacing w:before="120" w:after="120"/>
        <w:rPr>
          <w:rFonts w:ascii="Tahoma" w:hAnsi="Tahoma" w:cs="Tahoma"/>
        </w:rPr>
      </w:pPr>
      <w:r w:rsidRPr="00675275">
        <w:rPr>
          <w:rFonts w:ascii="Tahoma" w:hAnsi="Tahoma" w:cs="Tahoma"/>
          <w:color w:val="000000"/>
          <w:lang w:val="en-US"/>
        </w:rPr>
        <w:t xml:space="preserve">Visual Studio Team Foundation Server 2017 — </w:t>
      </w:r>
      <w:r w:rsidRPr="00675275">
        <w:rPr>
          <w:rFonts w:ascii="Tahoma" w:hAnsi="Tahoma" w:cs="Tahoma"/>
          <w:color w:val="000000"/>
        </w:rPr>
        <w:t>это</w:t>
      </w:r>
      <w:r w:rsidRPr="00675275">
        <w:rPr>
          <w:rFonts w:ascii="Tahoma" w:hAnsi="Tahoma" w:cs="Tahoma"/>
          <w:color w:val="000000"/>
          <w:lang w:val="en-US"/>
        </w:rPr>
        <w:t xml:space="preserve"> </w:t>
      </w:r>
      <w:r w:rsidRPr="00675275">
        <w:rPr>
          <w:rFonts w:ascii="Tahoma" w:hAnsi="Tahoma" w:cs="Tahoma"/>
          <w:color w:val="000000"/>
        </w:rPr>
        <w:t>последняя</w:t>
      </w:r>
      <w:r w:rsidRPr="00675275">
        <w:rPr>
          <w:rFonts w:ascii="Tahoma" w:hAnsi="Tahoma" w:cs="Tahoma"/>
          <w:color w:val="000000"/>
          <w:lang w:val="en-US"/>
        </w:rPr>
        <w:t xml:space="preserve"> </w:t>
      </w:r>
      <w:r w:rsidRPr="00675275">
        <w:rPr>
          <w:rFonts w:ascii="Tahoma" w:hAnsi="Tahoma" w:cs="Tahoma"/>
          <w:color w:val="000000"/>
        </w:rPr>
        <w:t>версия</w:t>
      </w:r>
      <w:r w:rsidRPr="00675275">
        <w:rPr>
          <w:rFonts w:ascii="Tahoma" w:hAnsi="Tahoma" w:cs="Tahoma"/>
          <w:color w:val="000000"/>
          <w:lang w:val="en-US"/>
        </w:rPr>
        <w:t xml:space="preserve"> Visual Studio Team Foundation Server.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675275"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675275" w:rsidRDefault="00FB52EE" w:rsidP="003A569B">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675275" w:rsidRDefault="00FB52EE" w:rsidP="00D8171B">
            <w:pPr>
              <w:jc w:val="center"/>
              <w:rPr>
                <w:rFonts w:ascii="Tahoma" w:hAnsi="Tahoma" w:cs="Tahoma"/>
                <w:sz w:val="18"/>
              </w:rPr>
            </w:pPr>
            <w:r w:rsidRPr="00675275">
              <w:rPr>
                <w:rFonts w:ascii="Tahoma" w:hAnsi="Tahoma" w:cs="Tahoma"/>
                <w:b/>
                <w:bCs/>
                <w:iCs/>
                <w:sz w:val="18"/>
              </w:rPr>
              <w:t>Последующая версия</w:t>
            </w:r>
          </w:p>
        </w:tc>
      </w:tr>
      <w:tr w:rsidR="00FB52EE" w:rsidRPr="00675275"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2017</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E13F2A">
      <w:pPr>
        <w:keepNext/>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F6434F2" w14:textId="77777777" w:rsidR="00E237AF" w:rsidRPr="00E237AF"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1FEA6CFF" w:rsidR="003331FA" w:rsidRPr="00E237AF" w:rsidRDefault="00DA1DEE" w:rsidP="00E237AF">
      <w:pPr>
        <w:spacing w:before="60" w:after="120"/>
        <w:ind w:left="360"/>
        <w:rPr>
          <w:rFonts w:ascii="Tahoma" w:hAnsi="Tahoma" w:cs="Tahoma"/>
        </w:rPr>
      </w:pPr>
      <w:r w:rsidRPr="00E237AF">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237AF" w:rsidRDefault="00133A0E" w:rsidP="00135AAC">
            <w:pPr>
              <w:keepNext/>
              <w:keepLines/>
              <w:rPr>
                <w:rFonts w:ascii="Tahoma" w:hAnsi="Tahoma" w:cs="Tahoma"/>
                <w:bCs/>
                <w:iCs/>
                <w:sz w:val="16"/>
                <w:szCs w:val="19"/>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FB9F2" w14:textId="77777777" w:rsidR="00A71635" w:rsidRDefault="00A71635">
      <w:r>
        <w:separator/>
      </w:r>
    </w:p>
    <w:p w14:paraId="638D5932" w14:textId="77777777" w:rsidR="00A71635" w:rsidRDefault="00A71635"/>
    <w:p w14:paraId="40A3BCBD" w14:textId="77777777" w:rsidR="00A71635" w:rsidRDefault="00A71635"/>
  </w:endnote>
  <w:endnote w:type="continuationSeparator" w:id="0">
    <w:p w14:paraId="7B92FCB2" w14:textId="77777777" w:rsidR="00A71635" w:rsidRDefault="00A71635">
      <w:r>
        <w:continuationSeparator/>
      </w:r>
    </w:p>
    <w:p w14:paraId="50F52F33" w14:textId="77777777" w:rsidR="00A71635" w:rsidRDefault="00A71635"/>
    <w:p w14:paraId="69209F27" w14:textId="77777777" w:rsidR="00A71635" w:rsidRDefault="00A71635"/>
  </w:endnote>
  <w:endnote w:type="continuationNotice" w:id="1">
    <w:p w14:paraId="7977318F" w14:textId="77777777" w:rsidR="00A71635" w:rsidRDefault="00A71635"/>
    <w:p w14:paraId="6CB527BE" w14:textId="77777777" w:rsidR="00A71635" w:rsidRDefault="00A71635"/>
    <w:p w14:paraId="7CC29A55" w14:textId="77777777" w:rsidR="00A71635" w:rsidRDefault="00A71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AA857" w14:textId="77777777" w:rsidR="00E13F2A" w:rsidRDefault="00E13F2A" w:rsidP="00E13F2A">
    <w:pPr>
      <w:pStyle w:val="Footer"/>
      <w:tabs>
        <w:tab w:val="clear" w:pos="8640"/>
      </w:tabs>
    </w:pPr>
    <w:r>
      <w:rPr>
        <w:rFonts w:ascii="Tahoma" w:hAnsi="Tahoma" w:cs="Tahoma"/>
        <w:i/>
        <w:snapToGrid w:val="0"/>
        <w:sz w:val="16"/>
        <w:szCs w:val="16"/>
      </w:rPr>
      <w:t>Действует с 1 мая 2019 г.</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Стр.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из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46CD4122" w:rsidR="001502EC" w:rsidRDefault="00E13F2A" w:rsidP="001502EC">
    <w:pPr>
      <w:pStyle w:val="Footer"/>
      <w:tabs>
        <w:tab w:val="clear" w:pos="8640"/>
      </w:tabs>
    </w:pPr>
    <w:r>
      <w:rPr>
        <w:rFonts w:ascii="Tahoma" w:hAnsi="Tahoma" w:cs="Tahoma"/>
        <w:i/>
        <w:snapToGrid w:val="0"/>
        <w:sz w:val="16"/>
        <w:szCs w:val="16"/>
      </w:rPr>
      <w:t>Действует с 1 мая 2019 г.</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1</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4E738" w14:textId="77777777" w:rsidR="00A71635" w:rsidRDefault="00A71635">
      <w:r>
        <w:separator/>
      </w:r>
    </w:p>
    <w:p w14:paraId="78171EFD" w14:textId="77777777" w:rsidR="00A71635" w:rsidRDefault="00A71635"/>
    <w:p w14:paraId="2A0CD356" w14:textId="77777777" w:rsidR="00A71635" w:rsidRDefault="00A71635"/>
  </w:footnote>
  <w:footnote w:type="continuationSeparator" w:id="0">
    <w:p w14:paraId="2C05E5AF" w14:textId="77777777" w:rsidR="00A71635" w:rsidRDefault="00A71635">
      <w:r>
        <w:continuationSeparator/>
      </w:r>
    </w:p>
    <w:p w14:paraId="794940AA" w14:textId="77777777" w:rsidR="00A71635" w:rsidRDefault="00A71635"/>
    <w:p w14:paraId="0A42AEA6" w14:textId="77777777" w:rsidR="00A71635" w:rsidRDefault="00A71635"/>
  </w:footnote>
  <w:footnote w:type="continuationNotice" w:id="1">
    <w:p w14:paraId="2884B789" w14:textId="77777777" w:rsidR="00A71635" w:rsidRDefault="00A71635"/>
    <w:p w14:paraId="0681BECA" w14:textId="77777777" w:rsidR="00A71635" w:rsidRDefault="00A71635"/>
    <w:p w14:paraId="3A8111D1" w14:textId="77777777" w:rsidR="00A71635" w:rsidRDefault="00A71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zh-CN"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zh-CN"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YHO2+mlxGFbedOLiY399Jw1wt+pGP9Ec2azAoM5qm8g0isJrXwXUIOVAR0nm+RVMzOjdT+zhTWZgJmP3MiF6Q==" w:salt="beiPj5kp6Swmv9fwiupuI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4ACA"/>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1635"/>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3C6"/>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3F2A"/>
    <w:rsid w:val="00E14660"/>
    <w:rsid w:val="00E148EB"/>
    <w:rsid w:val="00E14970"/>
    <w:rsid w:val="00E1516B"/>
    <w:rsid w:val="00E237AF"/>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A8363-4890-4DE2-B95A-33CEE18AE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4745</Words>
  <Characters>32186</Characters>
  <Application>Microsoft Office Word</Application>
  <DocSecurity>8</DocSecurity>
  <Lines>268</Lines>
  <Paragraphs>73</Paragraphs>
  <ScaleCrop>false</ScaleCrop>
  <Company/>
  <LinksUpToDate>false</LinksUpToDate>
  <CharactersWithSpaces>36858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2019-04-30T15:35:00Z</dcterms:created>
  <dcterms:modified xsi:type="dcterms:W3CDTF">2019-04-30T15:35:00Z</dcterms:modified>
</cp:coreProperties>
</file>